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jc w:val="center"/>
        <w:rPr>
          <w:rFonts w:ascii="微軟正黑體" w:eastAsia="微軟正黑體" w:hAnsi="微軟正黑體" w:cs="DFKaiShu-SB-Estd-BF"/>
          <w:kern w:val="0"/>
          <w:sz w:val="32"/>
          <w:szCs w:val="32"/>
        </w:rPr>
      </w:pPr>
      <w:r w:rsidRPr="00C21DE0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 w:val="32"/>
          <w:szCs w:val="32"/>
        </w:rPr>
        <w:t>禽流感問答集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Q1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什麼是禽流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：禽流感是指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由禽類流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感病毒所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引起之禽類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疾病。通常很少感染人類。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Q2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：什麼是高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病原性禽流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感？什麼是低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病原性禽流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若禽流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感病毒符合世界動物衛生組織（</w:t>
      </w:r>
      <w:r w:rsidRPr="00C21DE0">
        <w:rPr>
          <w:rFonts w:ascii="微軟正黑體" w:eastAsia="微軟正黑體" w:hAnsi="微軟正黑體" w:cs="ArialMT"/>
          <w:kern w:val="0"/>
          <w:szCs w:val="24"/>
        </w:rPr>
        <w:t>OIE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）對「高病原性」之實驗室定義，稱之為「高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病原性禽流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感病毒」。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反之，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則歸類為「低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病原性禽流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感病毒」。主要差異在於針對禽類有不同之致病力。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Q3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：哪一種病毒會引起「高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病原性禽流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感」？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：目前所知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及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H7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亞型較容易造成高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病原性禽流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Q4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：每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個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禽流感病毒亞型都會造成人類流感大流行嗎？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：禽流感病毒種類很多。自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1996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年起，曾報告造成人類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疾病之禽流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感病毒有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H5N1, H7N7, H7N3, H9N2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等，其中以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病毒造成之病例數</w:t>
      </w:r>
      <w:r w:rsidRPr="00C21DE0">
        <w:rPr>
          <w:rFonts w:ascii="微軟正黑體" w:eastAsia="微軟正黑體" w:hAnsi="微軟正黑體" w:cs="ArialMT"/>
          <w:kern w:val="0"/>
          <w:szCs w:val="24"/>
        </w:rPr>
        <w:t>/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死亡數最多。病毒基因若在感染物種間持續變異，演化成可以有效人傳人之病毒，即有可能造成人類流感大流行。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ArialMT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Q5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：禽流感是雞、鳥的感冒嗎？什麼是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禽流感病毒？什麼是</w:t>
      </w:r>
      <w:r w:rsidRPr="00C21DE0">
        <w:rPr>
          <w:rFonts w:ascii="微軟正黑體" w:eastAsia="微軟正黑體" w:hAnsi="微軟正黑體" w:cs="ArialMT"/>
          <w:kern w:val="0"/>
          <w:szCs w:val="24"/>
        </w:rPr>
        <w:t>H5N2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禽流感病毒？這兩種病毒有什麼不同？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：兩種病毒皆為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A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型流感病毒，主要感染禽鳥類。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一般屬「高病原性」，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感染禽鳥會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快速死亡。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92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年至今，全球總計報告約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600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例人類病例，死亡率約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6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成。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病毒有「高病原性」及「低病原性」兩種。至今依各國調查證據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lastRenderedPageBreak/>
        <w:t>顯示，雖然風險很低，但仍有極少數機會傳播至密切接觸者，惟全球至今仍沒有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人類臨床發病病例。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Q6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：這次養雞場發生的高病原性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禽流感病毒，會不會傳染給人類？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：這次中南部養雞場發生禽流感病毒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亞型，與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亞型不同。至今各國調查證據顯示，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可傳播至人並造成陽性血清反應，但尚無人類病例發生。民眾只要有正確防範禽流感觀念及良好衛生習慣，不需要過度擔心。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Q7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：這次養雞場發生的高病原性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禽流感病毒，是否有人類疫苗可施打？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：全球尚無人用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流感疫苗可使用。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Q8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：針對禽流感高度風險族群，目前疾管局於衛生署醫院、疾管局合約旅遊醫學門診及衛生所提供人用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流感疫苗，可否用來預防</w:t>
      </w:r>
      <w:r w:rsidRPr="00C21DE0">
        <w:rPr>
          <w:rFonts w:ascii="微軟正黑體" w:eastAsia="微軟正黑體" w:hAnsi="微軟正黑體" w:cs="ArialMT"/>
          <w:kern w:val="0"/>
          <w:szCs w:val="24"/>
        </w:rPr>
        <w:t>H5N2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病毒</w:t>
      </w:r>
      <w:r w:rsidRPr="00C21DE0">
        <w:rPr>
          <w:rFonts w:ascii="微軟正黑體" w:eastAsia="微軟正黑體" w:hAnsi="微軟正黑體" w:cs="ArialMT"/>
          <w:kern w:val="0"/>
          <w:szCs w:val="24"/>
        </w:rPr>
        <w:t>?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：不能。目前並沒有足夠科學證據顯示，人用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流感疫苗對於</w:t>
      </w:r>
      <w:r w:rsidRPr="00C21DE0">
        <w:rPr>
          <w:rFonts w:ascii="微軟正黑體" w:eastAsia="微軟正黑體" w:hAnsi="微軟正黑體" w:cs="ArialMT"/>
          <w:kern w:val="0"/>
          <w:szCs w:val="24"/>
        </w:rPr>
        <w:t>H5N2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禽流感病毒具交叉保護效果。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Q9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禽流感病毒與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禽流感病毒不同，但預防方法是一樣的嗎？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：預防方式是相同的。民眾平時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勿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接觸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不明禽鳥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、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死禽等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，需清洗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飼養禽鳥排泄物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時，一定要戴口罩、膠質手套，及用肥皂洗淨雙手。禽肉及蛋類澈底煮熟，就沒有透過飲食感染禽流感的危險。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Q10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：雞蛋、雞肉煮熟吃就沒事嗎？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：世界衛生組織（</w:t>
      </w:r>
      <w:r w:rsidRPr="00C21DE0">
        <w:rPr>
          <w:rFonts w:ascii="微軟正黑體" w:eastAsia="微軟正黑體" w:hAnsi="微軟正黑體" w:cs="ArialMT"/>
          <w:kern w:val="0"/>
          <w:szCs w:val="24"/>
        </w:rPr>
        <w:t>WHO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）提供民眾食用禽肉之建議：約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70ºC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以上烹煮禽肉類，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可以使禽流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感病毒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不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活化。故民眾食用「完全煮熟」的禽肉、蛋類，是不會有感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lastRenderedPageBreak/>
        <w:t>染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H5N1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或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禽流感病毒的危險。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Q11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：公園裡經常會帶孩子去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餵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鴿子，會不會增加感染禽流感的機會？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</w:t>
      </w:r>
      <w:r w:rsidRPr="00C21DE0">
        <w:rPr>
          <w:rFonts w:ascii="微軟正黑體" w:eastAsia="微軟正黑體" w:hAnsi="微軟正黑體" w:cs="ArialMT"/>
          <w:kern w:val="0"/>
          <w:szCs w:val="24"/>
        </w:rPr>
        <w:t xml:space="preserve">H5N2 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禽流感病毒目前雖沒有證據顯示會造成人類疾病。但為降低風險，民眾應避免接觸鴿子或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其他禽鳥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。民眾若不慎碰觸或衣物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沾到鳥糞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，應立即用肥皂澈底清洗。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Q12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：若出現身體不適症狀時，該怎麼辦？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：若出現發燒、喉嚨痛、咳嗽、結膜炎等症狀，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請戴口罩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儘速就醫，如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有禽鳥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接觸史、流行地區旅遊史的民眾，請務必主動告知接觸史、工作內容及旅遊史等。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Q13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：一般民眾如何避免感染禽流感病毒？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ArialMT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A: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1.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用肥皂勤洗手，不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亂摸口鼻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及眼睛。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2.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保持室內空氣流通。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3.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避免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接觸禽鳥及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其分泌物，若不慎接觸，應馬上以肥皂澈底清潔雙手。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4.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禽肉及蛋類澈底煮熟，就沒有感染禽流感的危險。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5.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料理生鮮禽畜肉品及蛋類後立即洗手，刀具、砧板也要澈底清洗後才能再度使用。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6.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不要購買或飼養來源不明或走私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的禽鳥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7.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非必要或無防護下，避免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到生禽宰殺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處所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及養禽場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8.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平時應養成良好個人衛生習慣、注意飲食均衡、適當運動及休息，維護身體健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lastRenderedPageBreak/>
        <w:t>康。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Q14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：家裡如果有養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寵物禽鳥的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人要怎麼辦？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ArialMT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A: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1.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家中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飼養禽鳥需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避免與野鳥接觸或共用食器。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2.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定期清洗、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消毒養禽設備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及其排泄物，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清消時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應戴口罩。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3.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避免直接接觸家禽、鳥類或其糞便。接觸過家禽、鳥類或其分泌物後，要立刻用肥皂和清水澈底洗淨雙手。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4.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家中飼養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之禽鳥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死亡，需以一般廢棄物標準處理，請勿任意棄置。若懷疑動物可能感染禽流感，則聯絡地方動物防疫機關，以作進一步調查處置。</w:t>
      </w:r>
    </w:p>
    <w:p w:rsidR="00C21DE0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Q15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：若我想了解禽流感相關資訊，有什麼查詢管道？</w:t>
      </w:r>
    </w:p>
    <w:p w:rsidR="004D38ED" w:rsidRPr="00C21DE0" w:rsidRDefault="00C21DE0" w:rsidP="00C21DE0">
      <w:pPr>
        <w:autoSpaceDE w:val="0"/>
        <w:autoSpaceDN w:val="0"/>
        <w:adjustRightInd w:val="0"/>
        <w:spacing w:line="240" w:lineRule="auto"/>
        <w:rPr>
          <w:rFonts w:ascii="微軟正黑體" w:eastAsia="微軟正黑體" w:hAnsi="微軟正黑體" w:cs="DFKaiShu-SB-Estd-BF" w:hint="eastAsia"/>
          <w:kern w:val="0"/>
          <w:szCs w:val="24"/>
        </w:rPr>
      </w:pPr>
      <w:r w:rsidRPr="00C21DE0">
        <w:rPr>
          <w:rFonts w:ascii="微軟正黑體" w:eastAsia="微軟正黑體" w:hAnsi="微軟正黑體" w:cs="ArialMT"/>
          <w:kern w:val="0"/>
          <w:szCs w:val="24"/>
        </w:rPr>
        <w:t>A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：衛生署疾病管制局：</w:t>
      </w:r>
      <w:r w:rsidRPr="00C21DE0">
        <w:rPr>
          <w:rFonts w:ascii="微軟正黑體" w:eastAsia="微軟正黑體" w:hAnsi="微軟正黑體" w:cs="ArialMT"/>
          <w:kern w:val="0"/>
          <w:szCs w:val="24"/>
        </w:rPr>
        <w:t>www.cdc.gov.tw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，防疫專線：</w:t>
      </w:r>
      <w:r w:rsidRPr="00C21DE0">
        <w:rPr>
          <w:rFonts w:ascii="微軟正黑體" w:eastAsia="微軟正黑體" w:hAnsi="微軟正黑體" w:cs="ArialMT"/>
          <w:kern w:val="0"/>
          <w:szCs w:val="24"/>
        </w:rPr>
        <w:t>1922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（提供「人類」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疫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情通報、傳染病諮詢、防疫政策及措施宣導）。農委會動植物防疫檢疫局：</w:t>
      </w:r>
      <w:r w:rsidRPr="00C21DE0">
        <w:rPr>
          <w:rFonts w:ascii="微軟正黑體" w:eastAsia="微軟正黑體" w:hAnsi="微軟正黑體" w:cs="ArialMT"/>
          <w:kern w:val="0"/>
          <w:szCs w:val="24"/>
        </w:rPr>
        <w:t>www.baphiq.gov.tw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，免付費電話：</w:t>
      </w:r>
      <w:r w:rsidRPr="00C21DE0">
        <w:rPr>
          <w:rFonts w:ascii="微軟正黑體" w:eastAsia="微軟正黑體" w:hAnsi="微軟正黑體" w:cs="ArialMT"/>
          <w:kern w:val="0"/>
          <w:szCs w:val="24"/>
        </w:rPr>
        <w:t>0800-039-131</w:t>
      </w:r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（可詢問「禽鳥類」</w:t>
      </w:r>
      <w:proofErr w:type="gramStart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疫</w:t>
      </w:r>
      <w:proofErr w:type="gramEnd"/>
      <w:r w:rsidRPr="00C21DE0">
        <w:rPr>
          <w:rFonts w:ascii="微軟正黑體" w:eastAsia="微軟正黑體" w:hAnsi="微軟正黑體" w:cs="DFKaiShu-SB-Estd-BF" w:hint="eastAsia"/>
          <w:kern w:val="0"/>
          <w:szCs w:val="24"/>
        </w:rPr>
        <w:t>情、感染症狀、感染途徑、防疫措施）。</w:t>
      </w:r>
    </w:p>
    <w:sectPr w:rsidR="004D38ED" w:rsidRPr="00C21DE0" w:rsidSect="00C21D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21DE0"/>
    <w:rsid w:val="000364BF"/>
    <w:rsid w:val="00363045"/>
    <w:rsid w:val="00465599"/>
    <w:rsid w:val="004D38ED"/>
    <w:rsid w:val="00A5413E"/>
    <w:rsid w:val="00C21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1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41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灰階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293</Words>
  <Characters>1672</Characters>
  <Application>Microsoft Office Word</Application>
  <DocSecurity>0</DocSecurity>
  <Lines>13</Lines>
  <Paragraphs>3</Paragraphs>
  <ScaleCrop>false</ScaleCrop>
  <Company>Test Computer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dc:description/>
  <cp:lastModifiedBy>Test User</cp:lastModifiedBy>
  <cp:revision>1</cp:revision>
  <dcterms:created xsi:type="dcterms:W3CDTF">2012-04-09T07:11:00Z</dcterms:created>
  <dcterms:modified xsi:type="dcterms:W3CDTF">2012-04-09T07:16:00Z</dcterms:modified>
</cp:coreProperties>
</file>