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32"/>
        <w:gridCol w:w="3332"/>
        <w:gridCol w:w="2408"/>
      </w:tblGrid>
      <w:tr w:rsidR="00365C48">
        <w:trPr>
          <w:jc w:val="center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5C48" w:rsidRDefault="00D75CF0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bookmarkStart w:id="0" w:name="_GoBack"/>
            <w:r>
              <w:rPr>
                <w:rFonts w:ascii="標楷體" w:eastAsia="標楷體" w:hAnsi="標楷體"/>
                <w:sz w:val="36"/>
                <w:szCs w:val="36"/>
              </w:rPr>
              <w:t>桃園市</w:t>
            </w:r>
            <w:r w:rsidR="00A747CB">
              <w:rPr>
                <w:rFonts w:ascii="標楷體" w:eastAsia="標楷體" w:hAnsi="標楷體" w:hint="eastAsia"/>
                <w:sz w:val="36"/>
                <w:szCs w:val="36"/>
              </w:rPr>
              <w:t>政府</w:t>
            </w:r>
            <w:r w:rsidR="00A747CB">
              <w:rPr>
                <w:rFonts w:ascii="標楷體" w:eastAsia="標楷體" w:hAnsi="標楷體"/>
                <w:sz w:val="36"/>
                <w:szCs w:val="36"/>
              </w:rPr>
              <w:t>青年諮詢</w:t>
            </w:r>
            <w:r>
              <w:rPr>
                <w:rFonts w:ascii="標楷體" w:eastAsia="標楷體" w:hAnsi="標楷體"/>
                <w:sz w:val="36"/>
                <w:szCs w:val="36"/>
              </w:rPr>
              <w:t>會設置要點</w:t>
            </w:r>
          </w:p>
          <w:bookmarkEnd w:id="0"/>
          <w:p w:rsidR="00365C48" w:rsidRDefault="00D97974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修正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條文</w:t>
            </w:r>
            <w:r w:rsidR="00D75CF0">
              <w:rPr>
                <w:rFonts w:ascii="標楷體" w:eastAsia="標楷體" w:hAnsi="標楷體"/>
                <w:sz w:val="36"/>
                <w:szCs w:val="36"/>
              </w:rPr>
              <w:t>對照表</w:t>
            </w:r>
          </w:p>
        </w:tc>
      </w:tr>
      <w:tr w:rsidR="00365C48">
        <w:trPr>
          <w:jc w:val="center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48" w:rsidRDefault="00494E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修正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名稱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48" w:rsidRDefault="00494E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現行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名稱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48" w:rsidRDefault="00D75CF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說明</w:t>
            </w:r>
          </w:p>
        </w:tc>
      </w:tr>
      <w:tr w:rsidR="00494E52">
        <w:trPr>
          <w:jc w:val="center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Pr="00AE4099" w:rsidRDefault="00494E52" w:rsidP="00AE4099">
            <w:pPr>
              <w:rPr>
                <w:rFonts w:ascii="標楷體" w:eastAsia="標楷體" w:hAnsi="標楷體"/>
                <w:sz w:val="28"/>
                <w:szCs w:val="32"/>
              </w:rPr>
            </w:pPr>
            <w:r w:rsidRPr="00AE4099">
              <w:rPr>
                <w:rFonts w:ascii="標楷體" w:eastAsia="標楷體" w:hAnsi="標楷體" w:hint="eastAsia"/>
                <w:sz w:val="28"/>
                <w:szCs w:val="32"/>
              </w:rPr>
              <w:t>桃園市</w:t>
            </w:r>
            <w:r w:rsidRPr="00AE4099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政府</w:t>
            </w:r>
            <w:r w:rsidRPr="00AE4099">
              <w:rPr>
                <w:rFonts w:ascii="標楷體" w:eastAsia="標楷體" w:hAnsi="標楷體" w:hint="eastAsia"/>
                <w:sz w:val="28"/>
                <w:szCs w:val="32"/>
              </w:rPr>
              <w:t>青年諮詢會設置要點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Pr="004A0F37" w:rsidRDefault="00494E52" w:rsidP="00AE4099">
            <w:pPr>
              <w:rPr>
                <w:rFonts w:ascii="標楷體" w:eastAsia="標楷體" w:hAnsi="標楷體"/>
                <w:sz w:val="28"/>
                <w:szCs w:val="32"/>
              </w:rPr>
            </w:pPr>
            <w:r w:rsidRPr="004A0F37">
              <w:rPr>
                <w:rFonts w:ascii="標楷體" w:eastAsia="標楷體" w:hAnsi="標楷體" w:hint="eastAsia"/>
                <w:sz w:val="28"/>
                <w:szCs w:val="32"/>
              </w:rPr>
              <w:t>桃園市青年諮詢</w:t>
            </w:r>
            <w:r w:rsidRPr="00AE4099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委員</w:t>
            </w:r>
            <w:r w:rsidRPr="004A0F37">
              <w:rPr>
                <w:rFonts w:ascii="標楷體" w:eastAsia="標楷體" w:hAnsi="標楷體" w:hint="eastAsia"/>
                <w:sz w:val="28"/>
                <w:szCs w:val="32"/>
              </w:rPr>
              <w:t>會設置要點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Pr="00AE4099" w:rsidRDefault="00AE4099" w:rsidP="00AE4099">
            <w:pPr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依桃園市政府及所屬各機關任務編組作業原則第三點規定，府層級任務編組者，其設置要點名稱應冠以桃園市政府全銜，並參照行政院法規會辦理法制業務之共識規定，任務編組名稱應與常設機關有別，原則上不以「委員會」稱之，名稱應依前揭作業原則第四點第二項前段規定，爰修正本要點名稱。</w:t>
            </w:r>
          </w:p>
        </w:tc>
      </w:tr>
      <w:tr w:rsidR="00494E52">
        <w:trPr>
          <w:jc w:val="center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Default="00494E52" w:rsidP="00494E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修正規定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Default="00494E52" w:rsidP="00494E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現行規定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Default="00494E52" w:rsidP="00494E5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說明</w:t>
            </w:r>
          </w:p>
        </w:tc>
      </w:tr>
      <w:tr w:rsidR="00494E52" w:rsidRPr="00C24424">
        <w:trPr>
          <w:jc w:val="center"/>
        </w:trPr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Default="00494E52" w:rsidP="00494E52">
            <w:pPr>
              <w:kinsoku w:val="0"/>
              <w:overflowPunct w:val="0"/>
              <w:autoSpaceDE w:val="0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三、</w:t>
            </w:r>
            <w:r>
              <w:rPr>
                <w:rFonts w:ascii="標楷體" w:eastAsia="標楷體" w:hAnsi="標楷體"/>
                <w:sz w:val="28"/>
                <w:szCs w:val="32"/>
              </w:rPr>
              <w:t>本會置委員三十七人至四十一人，其中一人為召集人，由市長兼任，副召集人一人，由本府青年事務局局長兼任，其餘委員由本府就具公共參與熱誠，關心桃園在地議題，就讀、就業或設籍於桃園市境內於專業領域具影響力，且年齡為十六歲至四十歲之在學學生或社會青年遴選聘任之。</w:t>
            </w:r>
          </w:p>
          <w:p w:rsidR="004017FA" w:rsidRDefault="00494E52" w:rsidP="00494E52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AD42B1">
              <w:rPr>
                <w:rFonts w:ascii="標楷體" w:eastAsia="標楷體" w:hAnsi="標楷體"/>
                <w:sz w:val="28"/>
                <w:szCs w:val="32"/>
                <w:u w:val="single"/>
              </w:rPr>
              <w:t>前項</w:t>
            </w:r>
            <w:r w:rsidR="00AD42B1">
              <w:rPr>
                <w:rFonts w:ascii="標楷體" w:eastAsia="標楷體" w:hAnsi="標楷體"/>
                <w:sz w:val="28"/>
                <w:szCs w:val="32"/>
              </w:rPr>
              <w:t>委員任一性別比</w:t>
            </w:r>
            <w:r w:rsidR="00AD42B1">
              <w:rPr>
                <w:rFonts w:ascii="標楷體" w:eastAsia="標楷體" w:hAnsi="標楷體"/>
                <w:sz w:val="28"/>
                <w:szCs w:val="32"/>
              </w:rPr>
              <w:lastRenderedPageBreak/>
              <w:t>例不得少於三分之一。</w:t>
            </w:r>
          </w:p>
          <w:p w:rsidR="004017FA" w:rsidRDefault="004017FA" w:rsidP="004017FA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委員聘期二年，期滿得續聘</w:t>
            </w:r>
            <w:r w:rsidRPr="004017FA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。</w:t>
            </w: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聘期內</w:t>
            </w:r>
            <w:r w:rsidRPr="004017FA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委員</w:t>
            </w:r>
            <w:r w:rsidRPr="00201054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得隨召集人異動改聘</w:t>
            </w:r>
            <w:r w:rsidRPr="004017FA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之；</w:t>
            </w: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出缺時，</w:t>
            </w:r>
            <w:r w:rsidRPr="00186E09">
              <w:rPr>
                <w:rFonts w:ascii="標楷體" w:eastAsia="標楷體" w:hAnsi="標楷體" w:hint="eastAsia"/>
                <w:sz w:val="28"/>
                <w:szCs w:val="32"/>
              </w:rPr>
              <w:t>得補行遴聘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>之。</w:t>
            </w:r>
            <w:r w:rsidRPr="004017FA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改聘或補行遴聘之委員，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>其聘期至原聘期屆滿之日為止</w:t>
            </w:r>
            <w:r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。</w:t>
            </w:r>
          </w:p>
          <w:p w:rsidR="00494E52" w:rsidRDefault="004017FA" w:rsidP="004017FA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4017FA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>第一項及第三項</w:t>
            </w:r>
            <w:r w:rsidR="00494E52">
              <w:rPr>
                <w:rFonts w:ascii="標楷體" w:eastAsia="標楷體" w:hAnsi="標楷體"/>
                <w:sz w:val="28"/>
                <w:szCs w:val="32"/>
              </w:rPr>
              <w:t>委員遴選規定，由本府青年事務局另定之。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E52" w:rsidRDefault="00494E52" w:rsidP="00494E52">
            <w:pPr>
              <w:kinsoku w:val="0"/>
              <w:overflowPunct w:val="0"/>
              <w:autoSpaceDE w:val="0"/>
              <w:ind w:left="563" w:hanging="56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三、</w:t>
            </w:r>
            <w:r w:rsidRPr="00214F28">
              <w:rPr>
                <w:rFonts w:ascii="標楷體" w:eastAsia="標楷體" w:hAnsi="標楷體" w:hint="eastAsia"/>
                <w:sz w:val="28"/>
                <w:szCs w:val="28"/>
              </w:rPr>
              <w:t>本會置委員三十七人至四十一人，其中一人為召集人，由市長兼任，副召集人一人，由本府青年事務局局長兼任，其餘委員由本府就具公共參與熱誠，關心桃園在地議題，就讀、就業或設籍於桃園市境內於專業領域具影響力，且年齡為十六歲至四十歲之在學學生或社會青年遴選聘任之。</w:t>
            </w:r>
          </w:p>
          <w:p w:rsidR="00494E52" w:rsidRPr="00214F28" w:rsidRDefault="00494E52" w:rsidP="00494E52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前項委員遴選規定，</w:t>
            </w: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lastRenderedPageBreak/>
              <w:t>由本府青年事務局另定之。</w:t>
            </w:r>
          </w:p>
          <w:p w:rsidR="00494E52" w:rsidRDefault="00494E52" w:rsidP="00494E52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委員聘期二年，期滿得續聘；聘期內出缺時，</w:t>
            </w:r>
            <w:r w:rsidRPr="00186E09">
              <w:rPr>
                <w:rFonts w:ascii="標楷體" w:eastAsia="標楷體" w:hAnsi="標楷體" w:hint="eastAsia"/>
                <w:sz w:val="28"/>
                <w:szCs w:val="32"/>
              </w:rPr>
              <w:t>得補行遴聘，</w:t>
            </w:r>
            <w:r w:rsidRPr="00214F28">
              <w:rPr>
                <w:rFonts w:ascii="標楷體" w:eastAsia="標楷體" w:hAnsi="標楷體" w:hint="eastAsia"/>
                <w:sz w:val="28"/>
                <w:szCs w:val="32"/>
              </w:rPr>
              <w:t>其聘期至原聘期屆滿之日為止。</w:t>
            </w:r>
          </w:p>
          <w:p w:rsidR="00494E52" w:rsidRDefault="00494E52" w:rsidP="00494E52">
            <w:pPr>
              <w:kinsoku w:val="0"/>
              <w:overflowPunct w:val="0"/>
              <w:autoSpaceDE w:val="0"/>
              <w:ind w:left="559" w:firstLine="3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本會委員任一性別比例不得少於三分之一。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4443" w:rsidRDefault="00D74443" w:rsidP="003B0990">
            <w:pPr>
              <w:pStyle w:val="a9"/>
              <w:numPr>
                <w:ilvl w:val="0"/>
                <w:numId w:val="5"/>
              </w:numPr>
              <w:ind w:leftChars="0" w:left="594" w:hanging="59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現行第四項與第二項規定，項次對調，並酌作文字修正。</w:t>
            </w:r>
          </w:p>
          <w:p w:rsidR="00494E52" w:rsidRPr="00D74443" w:rsidRDefault="006419E5" w:rsidP="003B0990">
            <w:pPr>
              <w:pStyle w:val="a9"/>
              <w:numPr>
                <w:ilvl w:val="0"/>
                <w:numId w:val="5"/>
              </w:numPr>
              <w:ind w:leftChars="0" w:left="594" w:hanging="59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於委員聘期內，倘召集人有異動時，得隨同改聘之，可配合施政方向與對相關議題有熱忱之青年密切交流，較能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切合</w:t>
            </w:r>
            <w:r w:rsidR="00494E52" w:rsidRPr="00D74443">
              <w:rPr>
                <w:rFonts w:ascii="標楷體" w:eastAsia="標楷體" w:hAnsi="標楷體" w:hint="eastAsia"/>
                <w:sz w:val="28"/>
                <w:szCs w:val="28"/>
              </w:rPr>
              <w:t>青年諮詢委員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之權益，爰新增第三項改聘委員之規定，並酌作文字修正。</w:t>
            </w:r>
          </w:p>
          <w:p w:rsidR="00D74443" w:rsidRPr="006419E5" w:rsidRDefault="00D74443" w:rsidP="006419E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65C48" w:rsidRDefault="00365C48" w:rsidP="00214F28">
      <w:pPr>
        <w:kinsoku w:val="0"/>
        <w:overflowPunct w:val="0"/>
        <w:autoSpaceDE w:val="0"/>
        <w:ind w:left="616" w:hanging="616"/>
        <w:jc w:val="both"/>
        <w:rPr>
          <w:rFonts w:ascii="標楷體" w:eastAsia="標楷體" w:hAnsi="標楷體"/>
          <w:sz w:val="28"/>
          <w:szCs w:val="28"/>
        </w:rPr>
      </w:pPr>
    </w:p>
    <w:sectPr w:rsidR="00365C48" w:rsidSect="00214F28">
      <w:pgSz w:w="11906" w:h="16838"/>
      <w:pgMar w:top="1134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555" w:rsidRDefault="00772555">
      <w:r>
        <w:separator/>
      </w:r>
    </w:p>
  </w:endnote>
  <w:endnote w:type="continuationSeparator" w:id="0">
    <w:p w:rsidR="00772555" w:rsidRDefault="0077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555" w:rsidRDefault="00772555">
      <w:r>
        <w:rPr>
          <w:color w:val="000000"/>
        </w:rPr>
        <w:separator/>
      </w:r>
    </w:p>
  </w:footnote>
  <w:footnote w:type="continuationSeparator" w:id="0">
    <w:p w:rsidR="00772555" w:rsidRDefault="00772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D29E0"/>
    <w:multiLevelType w:val="hybridMultilevel"/>
    <w:tmpl w:val="C6D8D116"/>
    <w:lvl w:ilvl="0" w:tplc="1EAAE3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30E62"/>
    <w:multiLevelType w:val="multilevel"/>
    <w:tmpl w:val="DD1AEC3C"/>
    <w:lvl w:ilvl="0">
      <w:start w:val="1"/>
      <w:numFmt w:val="taiwaneseCountingThousand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A61218"/>
    <w:multiLevelType w:val="multilevel"/>
    <w:tmpl w:val="9B60256C"/>
    <w:lvl w:ilvl="0">
      <w:start w:val="1"/>
      <w:numFmt w:val="taiwaneseCountingThousand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9D4C53"/>
    <w:multiLevelType w:val="hybridMultilevel"/>
    <w:tmpl w:val="80A8235A"/>
    <w:lvl w:ilvl="0" w:tplc="9B28F7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F0250FC"/>
    <w:multiLevelType w:val="hybridMultilevel"/>
    <w:tmpl w:val="E14CACBA"/>
    <w:lvl w:ilvl="0" w:tplc="17B011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C48"/>
    <w:rsid w:val="00186E09"/>
    <w:rsid w:val="00201054"/>
    <w:rsid w:val="00214F28"/>
    <w:rsid w:val="00317584"/>
    <w:rsid w:val="00365C48"/>
    <w:rsid w:val="003A3E10"/>
    <w:rsid w:val="003B0990"/>
    <w:rsid w:val="004017FA"/>
    <w:rsid w:val="00494E52"/>
    <w:rsid w:val="00497ECC"/>
    <w:rsid w:val="004D512F"/>
    <w:rsid w:val="005076F2"/>
    <w:rsid w:val="005B40BA"/>
    <w:rsid w:val="006419E5"/>
    <w:rsid w:val="006A280A"/>
    <w:rsid w:val="00733D6B"/>
    <w:rsid w:val="00737020"/>
    <w:rsid w:val="007615BB"/>
    <w:rsid w:val="00772555"/>
    <w:rsid w:val="007A4E28"/>
    <w:rsid w:val="007D16FA"/>
    <w:rsid w:val="00840293"/>
    <w:rsid w:val="00860D7F"/>
    <w:rsid w:val="00884FBC"/>
    <w:rsid w:val="00884FE5"/>
    <w:rsid w:val="008B7569"/>
    <w:rsid w:val="009B5841"/>
    <w:rsid w:val="009E340C"/>
    <w:rsid w:val="00A306CC"/>
    <w:rsid w:val="00A747CB"/>
    <w:rsid w:val="00AD42B1"/>
    <w:rsid w:val="00AE4099"/>
    <w:rsid w:val="00B0144F"/>
    <w:rsid w:val="00B70A69"/>
    <w:rsid w:val="00BA600E"/>
    <w:rsid w:val="00C23C60"/>
    <w:rsid w:val="00C24424"/>
    <w:rsid w:val="00D61514"/>
    <w:rsid w:val="00D74443"/>
    <w:rsid w:val="00D75CF0"/>
    <w:rsid w:val="00D97974"/>
    <w:rsid w:val="00DC3A0A"/>
    <w:rsid w:val="00DF2F46"/>
    <w:rsid w:val="00DF7B93"/>
    <w:rsid w:val="00EB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9632271-456C-4E1D-983F-7353F427A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9">
    <w:name w:val="List Paragraph"/>
    <w:basedOn w:val="a"/>
    <w:uiPriority w:val="34"/>
    <w:qFormat/>
    <w:rsid w:val="009E340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桃園縣政府○○○要點（須知、注意事項等）草案逐點說明表</dc:title>
  <dc:subject/>
  <dc:creator>144002</dc:creator>
  <cp:lastModifiedBy>陳盈甄</cp:lastModifiedBy>
  <cp:revision>2</cp:revision>
  <cp:lastPrinted>2020-12-28T08:53:00Z</cp:lastPrinted>
  <dcterms:created xsi:type="dcterms:W3CDTF">2021-11-15T07:25:00Z</dcterms:created>
  <dcterms:modified xsi:type="dcterms:W3CDTF">2021-11-15T07:25:00Z</dcterms:modified>
</cp:coreProperties>
</file>